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52CE" w14:textId="77777777" w:rsidR="002F2EC4" w:rsidRPr="002F2EC4" w:rsidRDefault="002F2EC4" w:rsidP="002F2EC4">
      <w:r w:rsidRPr="002F2EC4">
        <w:rPr>
          <w:b/>
          <w:bCs/>
        </w:rPr>
        <w:t>Klauzula informacyjna</w:t>
      </w:r>
    </w:p>
    <w:p w14:paraId="030A76D7" w14:textId="77777777" w:rsidR="002F2EC4" w:rsidRPr="002F2EC4" w:rsidRDefault="002F2EC4" w:rsidP="002F2EC4">
      <w:r w:rsidRPr="002F2EC4">
        <w:t>Zgodnie z art 13 ogólnego rozporządzenia o ochronie danych osobowych z dnia 27 kwietnia 2016 r. (</w:t>
      </w:r>
      <w:proofErr w:type="spellStart"/>
      <w:r w:rsidRPr="002F2EC4">
        <w:t>Dz.Urz</w:t>
      </w:r>
      <w:proofErr w:type="spellEnd"/>
      <w:r w:rsidRPr="002F2EC4">
        <w:t>. L 119/1, 4/05/2016) zwanego dalej "rozporządzeniem", informuję, że:</w:t>
      </w:r>
    </w:p>
    <w:p w14:paraId="437DCCF4" w14:textId="53E66709" w:rsidR="002F2EC4" w:rsidRPr="002F2EC4" w:rsidRDefault="002F2EC4" w:rsidP="002F2EC4">
      <w:pPr>
        <w:numPr>
          <w:ilvl w:val="0"/>
          <w:numId w:val="1"/>
        </w:numPr>
      </w:pPr>
      <w:r w:rsidRPr="002F2EC4">
        <w:t xml:space="preserve">Administratorem Pani/Pana danych osobowych jest </w:t>
      </w:r>
      <w:r w:rsidR="005E1BB3" w:rsidRPr="00DF212B">
        <w:t xml:space="preserve">spółka </w:t>
      </w:r>
      <w:r w:rsidR="00025082" w:rsidRPr="00DF212B">
        <w:rPr>
          <w:rFonts w:cstheme="minorHAnsi"/>
        </w:rPr>
        <w:t xml:space="preserve">LEONCIN NETWORK SPÓŁKA Z OGRANICZONĄ ODPOWIEDZIALNOŚCIĄ z siedzibą w Warszawie przy ul. Elbląskiej 14, </w:t>
      </w:r>
      <w:r w:rsidR="005E1BB3" w:rsidRPr="00DF212B">
        <w:rPr>
          <w:rFonts w:cstheme="minorHAnsi"/>
        </w:rPr>
        <w:br/>
      </w:r>
      <w:r w:rsidR="00025082" w:rsidRPr="00DF212B">
        <w:rPr>
          <w:rFonts w:cstheme="minorHAnsi"/>
        </w:rPr>
        <w:t xml:space="preserve">01-737 Warszawa, wpisaną do rejestru przedsiębiorców Krajowego Rejestru Sądowego </w:t>
      </w:r>
      <w:r w:rsidR="005E1BB3" w:rsidRPr="00DF212B">
        <w:rPr>
          <w:rFonts w:cstheme="minorHAnsi"/>
        </w:rPr>
        <w:br/>
      </w:r>
      <w:r w:rsidR="00025082" w:rsidRPr="00DF212B">
        <w:rPr>
          <w:rFonts w:cstheme="minorHAnsi"/>
        </w:rPr>
        <w:t>pod nr 0001164362, NIP: 5253040972, REGON: 541297930</w:t>
      </w:r>
      <w:r w:rsidR="005E1BB3" w:rsidRPr="00DF212B">
        <w:rPr>
          <w:rFonts w:cstheme="minorHAnsi"/>
        </w:rPr>
        <w:t xml:space="preserve">, </w:t>
      </w:r>
      <w:r w:rsidRPr="002F2EC4">
        <w:t>z któr</w:t>
      </w:r>
      <w:r w:rsidR="005E1BB3" w:rsidRPr="00DF212B">
        <w:t>ą</w:t>
      </w:r>
      <w:r w:rsidRPr="002F2EC4">
        <w:t xml:space="preserve"> można się skontaktować listownie pod wskazanym wyżej adresem lub mailowo pod adresem: ,</w:t>
      </w:r>
      <w:bookmarkStart w:id="0" w:name="_Hlk197715258"/>
      <w:r w:rsidR="00DF212B" w:rsidRPr="00DF212B">
        <w:rPr>
          <w:rFonts w:cstheme="minorHAnsi"/>
        </w:rPr>
        <w:t xml:space="preserve"> </w:t>
      </w:r>
      <w:r w:rsidR="00DF212B" w:rsidRPr="00DF212B">
        <w:rPr>
          <w:rFonts w:cstheme="minorHAnsi"/>
        </w:rPr>
        <w:t>biuro@leoncin.net.pl</w:t>
      </w:r>
      <w:bookmarkEnd w:id="0"/>
    </w:p>
    <w:p w14:paraId="4C2C84FC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Pani/Pana dane będą przetwarzane w celu marketingu bezpośredniego i/lub zawarcia i realizacji umowy o świadczenie usług telekomunikacyjnych (na podst. art. 6 ust. 1 lit b Rozporządzenia).</w:t>
      </w:r>
    </w:p>
    <w:p w14:paraId="62F687F1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Pani/Pana dane mogą być przekazane jedynie: upoważnionym pracownikom administratora, podmiotom zewnętrznym świadczącym usługi na rzecz administratora, a także organom administracji publicznej.</w:t>
      </w:r>
    </w:p>
    <w:p w14:paraId="26CA24EF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Pani/Pana dane nie będą przekazywane do państwa trzeciego ani żadnej organizacji międzynarodowej.</w:t>
      </w:r>
    </w:p>
    <w:p w14:paraId="33F7AC62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Pani/Pana dane będą przetwarzane przez okres na jaki została zawarta umowa, w którym mogą ujawnić się roszczenia wynikające z przepisów prawa i/lub prawa podatkowego oraz obowiązków nałożonych na przedsiębiorców telekomunikacyjnych. Dane przetwarzane na potrzeby marketingu bezpośredniego naszych produktów i usług przetwarzamy do momentu, aż zgłoszą Państwo sprzeciw względem ich przetwarzania w tym celu.</w:t>
      </w:r>
    </w:p>
    <w:p w14:paraId="3F9CF0FC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Ma Pani/Pan prawo domagać się od Administratora dostępu do swoich danych, ich sprostowania, usunięcia, ograniczenia przetwarzania, a także przeniesienia danych.</w:t>
      </w:r>
    </w:p>
    <w:p w14:paraId="02D5D508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Ma Pani/Pan prawo wnieść do administratora sprzeciw wobec przetwarzania, a także wnieść skargę do organu nadzorczego, gdy uzna Pani/Pan, iż przetwarzanie narusza przepisy prawa.</w:t>
      </w:r>
    </w:p>
    <w:p w14:paraId="605A5372" w14:textId="77777777" w:rsidR="002F2EC4" w:rsidRPr="002F2EC4" w:rsidRDefault="002F2EC4" w:rsidP="002F2EC4">
      <w:pPr>
        <w:numPr>
          <w:ilvl w:val="0"/>
          <w:numId w:val="1"/>
        </w:numPr>
      </w:pPr>
      <w:r w:rsidRPr="002F2EC4">
        <w:t>Podanie przez Panią/Pana danych osobowych nie jest wymogiem ustawowym. Nie jest Pani/Pan jednak zobowiązana/y do ich podania, ale konsekwencją niepodania danych osobowych będzie niemożność zawarcia przesyłania informacji marketingowych i/lub zawarcia i wykonywania umowy o świadczenie usług telekomunikacyjnych.</w:t>
      </w:r>
    </w:p>
    <w:p w14:paraId="04401775" w14:textId="77777777" w:rsidR="002F2EC4" w:rsidRDefault="002F2EC4" w:rsidP="002F2EC4">
      <w:pPr>
        <w:numPr>
          <w:ilvl w:val="0"/>
          <w:numId w:val="1"/>
        </w:numPr>
      </w:pPr>
      <w:r w:rsidRPr="002F2EC4">
        <w:t>Administrator nie będzie podejmował wobec Pani/Pana decyzji opartych wyłącznie na zautomatyzowanym przetwarzaniu, w tym w formie profilowania.</w:t>
      </w:r>
    </w:p>
    <w:p w14:paraId="00B97619" w14:textId="77777777" w:rsidR="00A90567" w:rsidRDefault="00A90567" w:rsidP="00A90567">
      <w:pPr>
        <w:pStyle w:val="NormalnyWeb"/>
        <w:ind w:left="720"/>
      </w:pPr>
      <w:r>
        <w:rPr>
          <w:rStyle w:val="Pogrubienie"/>
          <w:rFonts w:eastAsiaTheme="majorEastAsia"/>
        </w:rPr>
        <w:t>Zgoda marketingowa</w:t>
      </w:r>
    </w:p>
    <w:p w14:paraId="65F44D8F" w14:textId="77777777" w:rsidR="00A90567" w:rsidRDefault="00A90567" w:rsidP="000A3411">
      <w:pPr>
        <w:pStyle w:val="NormalnyWeb"/>
        <w:ind w:left="720"/>
      </w:pPr>
      <w:r>
        <w:t>Podstawa prawna art. 6, art. 12 i 13 Rozporządzenia</w:t>
      </w:r>
    </w:p>
    <w:p w14:paraId="685054CB" w14:textId="69C21FAD" w:rsidR="00A90567" w:rsidRDefault="00A90567" w:rsidP="000A3411">
      <w:pPr>
        <w:pStyle w:val="NormalnyWeb"/>
        <w:ind w:left="720"/>
      </w:pPr>
      <w:r>
        <w:t xml:space="preserve">Wyrażam zgodę na przesyłanie mi za pomocą usług pocztowych i środków </w:t>
      </w:r>
      <w:r w:rsidR="000A3411">
        <w:t>k</w:t>
      </w:r>
      <w:r>
        <w:t xml:space="preserve">omunikacji elektronicznej informacji dotyczących oferowanych produktów i usług </w:t>
      </w:r>
      <w:r w:rsidR="00C46F44">
        <w:br/>
      </w:r>
      <w:r>
        <w:t xml:space="preserve">w tym również na otrzymywanie informacji handlowej w rozumieniu ustawy </w:t>
      </w:r>
      <w:r w:rsidR="00C46F44">
        <w:br/>
      </w:r>
      <w:r>
        <w:t>o świadczeniu usług drogą elektroniczną z dnia 18 lipca 2002 roku (Dz.U.2017.1219) Wyrażam zgodę na kontakt e-mail, telefoniczny - rozmowa lub sms.</w:t>
      </w:r>
    </w:p>
    <w:p w14:paraId="56BA910E" w14:textId="77777777" w:rsidR="00A90567" w:rsidRPr="002F2EC4" w:rsidRDefault="00A90567" w:rsidP="00A90567">
      <w:pPr>
        <w:ind w:left="360"/>
      </w:pPr>
    </w:p>
    <w:p w14:paraId="29D0A238" w14:textId="77777777" w:rsidR="002F2EC4" w:rsidRPr="002F2EC4" w:rsidRDefault="002F2EC4" w:rsidP="002F2EC4">
      <w:r w:rsidRPr="002F2EC4">
        <w:lastRenderedPageBreak/>
        <w:t> </w:t>
      </w:r>
    </w:p>
    <w:p w14:paraId="6D5BADBD" w14:textId="77777777" w:rsidR="00723676" w:rsidRDefault="00723676"/>
    <w:sectPr w:rsidR="0072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A6D40"/>
    <w:multiLevelType w:val="multilevel"/>
    <w:tmpl w:val="E450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3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C4"/>
    <w:rsid w:val="00025082"/>
    <w:rsid w:val="000A3411"/>
    <w:rsid w:val="00170FA9"/>
    <w:rsid w:val="002F2EC4"/>
    <w:rsid w:val="003817F8"/>
    <w:rsid w:val="005E1BB3"/>
    <w:rsid w:val="006D7371"/>
    <w:rsid w:val="00723676"/>
    <w:rsid w:val="0098700B"/>
    <w:rsid w:val="00A90567"/>
    <w:rsid w:val="00AA737F"/>
    <w:rsid w:val="00B93A44"/>
    <w:rsid w:val="00C46F44"/>
    <w:rsid w:val="00DC4F69"/>
    <w:rsid w:val="00DD2D3F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C9E5"/>
  <w15:chartTrackingRefBased/>
  <w15:docId w15:val="{45BFFAB1-93F4-4EAD-B7AB-B8C47733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EC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9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90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Zewnętrzny Dział Finansowy Spółka z ograniczoną odpowiedzialnością</dc:creator>
  <cp:keywords/>
  <dc:description/>
  <cp:lastModifiedBy>Zewnętrzny Dział Finansowy Spółka z ograniczoną odpowiedzialnością</cp:lastModifiedBy>
  <cp:revision>7</cp:revision>
  <dcterms:created xsi:type="dcterms:W3CDTF">2025-06-12T14:37:00Z</dcterms:created>
  <dcterms:modified xsi:type="dcterms:W3CDTF">2025-06-12T14:43:00Z</dcterms:modified>
</cp:coreProperties>
</file>